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6C94" w14:textId="1412B77D" w:rsidR="007A7D17" w:rsidRPr="00A97D73" w:rsidRDefault="007A7D17" w:rsidP="00A97D73">
      <w:pPr>
        <w:jc w:val="both"/>
        <w:rPr>
          <w:rFonts w:ascii="Arial" w:hAnsi="Arial" w:cs="Arial"/>
        </w:rPr>
      </w:pPr>
      <w:r w:rsidRPr="00A97D73">
        <w:rPr>
          <w:rFonts w:ascii="Arial" w:hAnsi="Arial" w:cs="Arial"/>
        </w:rPr>
        <w:t xml:space="preserve">ProBono.Org ran a workshop on the 'Rights of Unaccompanied Foreign Children' on 26 June 2013. The workshop was hosted by Norton Rose Fullbright and presented by </w:t>
      </w:r>
      <w:proofErr w:type="spellStart"/>
      <w:r w:rsidRPr="00A97D73">
        <w:rPr>
          <w:rFonts w:ascii="Arial" w:hAnsi="Arial" w:cs="Arial"/>
        </w:rPr>
        <w:t>Kajaal</w:t>
      </w:r>
      <w:proofErr w:type="spellEnd"/>
      <w:r w:rsidRPr="00A97D73">
        <w:rPr>
          <w:rFonts w:ascii="Arial" w:hAnsi="Arial" w:cs="Arial"/>
        </w:rPr>
        <w:t> </w:t>
      </w:r>
      <w:proofErr w:type="spellStart"/>
      <w:r w:rsidRPr="00A97D73">
        <w:rPr>
          <w:rFonts w:ascii="Arial" w:hAnsi="Arial" w:cs="Arial"/>
        </w:rPr>
        <w:t>Ra</w:t>
      </w:r>
      <w:r w:rsidR="00A97D73">
        <w:rPr>
          <w:rFonts w:ascii="Arial" w:hAnsi="Arial" w:cs="Arial"/>
        </w:rPr>
        <w:t>mjathan</w:t>
      </w:r>
      <w:proofErr w:type="spellEnd"/>
      <w:r w:rsidR="00A97D73">
        <w:rPr>
          <w:rFonts w:ascii="Arial" w:hAnsi="Arial" w:cs="Arial"/>
        </w:rPr>
        <w:t xml:space="preserve">-Keogh from </w:t>
      </w:r>
      <w:r w:rsidRPr="00A97D73">
        <w:rPr>
          <w:rFonts w:ascii="Arial" w:hAnsi="Arial" w:cs="Arial"/>
        </w:rPr>
        <w:t>Lawyers for Human Rights.</w:t>
      </w:r>
    </w:p>
    <w:p w14:paraId="00E45A89" w14:textId="77777777" w:rsidR="007A7D17" w:rsidRPr="00A97D73" w:rsidRDefault="007A7D17" w:rsidP="00A97D73">
      <w:pPr>
        <w:jc w:val="both"/>
        <w:rPr>
          <w:rFonts w:ascii="Arial" w:hAnsi="Arial" w:cs="Arial"/>
        </w:rPr>
      </w:pPr>
    </w:p>
    <w:p w14:paraId="5371FB7B" w14:textId="579E4AA2" w:rsidR="007A7D17" w:rsidRPr="00A97D73" w:rsidRDefault="007A7D17" w:rsidP="00A97D73">
      <w:pPr>
        <w:jc w:val="both"/>
        <w:rPr>
          <w:rFonts w:ascii="Arial" w:hAnsi="Arial" w:cs="Arial"/>
        </w:rPr>
      </w:pPr>
      <w:proofErr w:type="gramStart"/>
      <w:r w:rsidRPr="00A97D73">
        <w:rPr>
          <w:rFonts w:ascii="Arial" w:hAnsi="Arial" w:cs="Arial"/>
        </w:rPr>
        <w:t>T</w:t>
      </w:r>
      <w:r w:rsidR="0050344E" w:rsidRPr="00A97D73">
        <w:rPr>
          <w:rFonts w:ascii="Arial" w:hAnsi="Arial" w:cs="Arial"/>
        </w:rPr>
        <w:t>he workshop was attended by</w:t>
      </w:r>
      <w:r w:rsidR="00A97D73">
        <w:rPr>
          <w:rFonts w:ascii="Arial" w:hAnsi="Arial" w:cs="Arial"/>
        </w:rPr>
        <w:t xml:space="preserve"> lawyers and</w:t>
      </w:r>
      <w:r w:rsidR="0050344E" w:rsidRPr="00A97D73">
        <w:rPr>
          <w:rFonts w:ascii="Arial" w:hAnsi="Arial" w:cs="Arial"/>
        </w:rPr>
        <w:t xml:space="preserve"> </w:t>
      </w:r>
      <w:r w:rsidR="00A97D73">
        <w:rPr>
          <w:rFonts w:ascii="Arial" w:hAnsi="Arial" w:cs="Arial"/>
        </w:rPr>
        <w:t>representatives</w:t>
      </w:r>
      <w:proofErr w:type="gramEnd"/>
      <w:r w:rsidR="00A97D73">
        <w:rPr>
          <w:rFonts w:ascii="Arial" w:hAnsi="Arial" w:cs="Arial"/>
        </w:rPr>
        <w:t xml:space="preserve"> from</w:t>
      </w:r>
      <w:r w:rsidRPr="00A97D73">
        <w:rPr>
          <w:rFonts w:ascii="Arial" w:hAnsi="Arial" w:cs="Arial"/>
        </w:rPr>
        <w:t xml:space="preserve"> a wide range of organisations </w:t>
      </w:r>
      <w:r w:rsidR="00A97D73">
        <w:rPr>
          <w:rFonts w:ascii="Arial" w:hAnsi="Arial" w:cs="Arial"/>
        </w:rPr>
        <w:t>that deal</w:t>
      </w:r>
      <w:r w:rsidRPr="00A97D73">
        <w:rPr>
          <w:rFonts w:ascii="Arial" w:hAnsi="Arial" w:cs="Arial"/>
        </w:rPr>
        <w:t xml:space="preserve"> with refugees on a daily basis.</w:t>
      </w:r>
    </w:p>
    <w:p w14:paraId="56C982FD" w14:textId="77777777" w:rsidR="007A7D17" w:rsidRPr="00A97D73" w:rsidRDefault="007A7D17" w:rsidP="00A97D73">
      <w:pPr>
        <w:jc w:val="both"/>
        <w:rPr>
          <w:rFonts w:ascii="Arial" w:hAnsi="Arial" w:cs="Arial"/>
        </w:rPr>
      </w:pPr>
    </w:p>
    <w:p w14:paraId="0BB2F908" w14:textId="57905A82" w:rsidR="007A7D17" w:rsidRPr="00A97D73" w:rsidRDefault="0050344E" w:rsidP="00A97D73">
      <w:pPr>
        <w:jc w:val="both"/>
        <w:rPr>
          <w:rFonts w:ascii="Arial" w:hAnsi="Arial" w:cs="Arial"/>
        </w:rPr>
      </w:pPr>
      <w:r w:rsidRPr="00A97D73">
        <w:rPr>
          <w:rFonts w:ascii="Arial" w:hAnsi="Arial" w:cs="Arial"/>
        </w:rPr>
        <w:t>Statistics show that</w:t>
      </w:r>
      <w:r w:rsidR="00C50A5C" w:rsidRPr="00A97D73">
        <w:rPr>
          <w:rFonts w:ascii="Arial" w:hAnsi="Arial" w:cs="Arial"/>
        </w:rPr>
        <w:t xml:space="preserve"> o</w:t>
      </w:r>
      <w:r w:rsidR="007A7D17" w:rsidRPr="00A97D73">
        <w:rPr>
          <w:rFonts w:ascii="Arial" w:hAnsi="Arial" w:cs="Arial"/>
        </w:rPr>
        <w:t>f the countries in which refuge</w:t>
      </w:r>
      <w:r w:rsidR="00A97D73">
        <w:rPr>
          <w:rFonts w:ascii="Arial" w:hAnsi="Arial" w:cs="Arial"/>
        </w:rPr>
        <w:t xml:space="preserve">es sought </w:t>
      </w:r>
      <w:r w:rsidR="00C50A5C" w:rsidRPr="00A97D73">
        <w:rPr>
          <w:rFonts w:ascii="Arial" w:hAnsi="Arial" w:cs="Arial"/>
        </w:rPr>
        <w:t>asylum</w:t>
      </w:r>
      <w:r w:rsidRPr="00A97D73">
        <w:rPr>
          <w:rFonts w:ascii="Arial" w:hAnsi="Arial" w:cs="Arial"/>
        </w:rPr>
        <w:t xml:space="preserve"> in 2012</w:t>
      </w:r>
      <w:r w:rsidR="00C50A5C" w:rsidRPr="00A97D73">
        <w:rPr>
          <w:rFonts w:ascii="Arial" w:hAnsi="Arial" w:cs="Arial"/>
        </w:rPr>
        <w:t>, S</w:t>
      </w:r>
      <w:r w:rsidR="007A7D17" w:rsidRPr="00A97D73">
        <w:rPr>
          <w:rFonts w:ascii="Arial" w:hAnsi="Arial" w:cs="Arial"/>
        </w:rPr>
        <w:t>out</w:t>
      </w:r>
      <w:r w:rsidRPr="00A97D73">
        <w:rPr>
          <w:rFonts w:ascii="Arial" w:hAnsi="Arial" w:cs="Arial"/>
        </w:rPr>
        <w:t>h Africa received the third highest number of</w:t>
      </w:r>
      <w:r w:rsidR="007A7D17" w:rsidRPr="00A97D73">
        <w:rPr>
          <w:rFonts w:ascii="Arial" w:hAnsi="Arial" w:cs="Arial"/>
        </w:rPr>
        <w:t xml:space="preserve"> new </w:t>
      </w:r>
      <w:r w:rsidR="00C50A5C" w:rsidRPr="00A97D73">
        <w:rPr>
          <w:rFonts w:ascii="Arial" w:hAnsi="Arial" w:cs="Arial"/>
        </w:rPr>
        <w:t>asylum applications</w:t>
      </w:r>
      <w:r w:rsidRPr="00A97D73">
        <w:rPr>
          <w:rFonts w:ascii="Arial" w:hAnsi="Arial" w:cs="Arial"/>
        </w:rPr>
        <w:t>. Overall</w:t>
      </w:r>
      <w:r w:rsidR="007A7D17" w:rsidRPr="00A97D73">
        <w:rPr>
          <w:rFonts w:ascii="Arial" w:hAnsi="Arial" w:cs="Arial"/>
        </w:rPr>
        <w:t xml:space="preserve"> South Africa has ha</w:t>
      </w:r>
      <w:r w:rsidR="00C50A5C" w:rsidRPr="00A97D73">
        <w:rPr>
          <w:rFonts w:ascii="Arial" w:hAnsi="Arial" w:cs="Arial"/>
        </w:rPr>
        <w:t>d the highest number of refugee</w:t>
      </w:r>
      <w:r w:rsidR="007A7D17" w:rsidRPr="00A97D73">
        <w:rPr>
          <w:rFonts w:ascii="Arial" w:hAnsi="Arial" w:cs="Arial"/>
        </w:rPr>
        <w:t xml:space="preserve">s in the world for </w:t>
      </w:r>
      <w:r w:rsidRPr="00A97D73">
        <w:rPr>
          <w:rFonts w:ascii="Arial" w:hAnsi="Arial" w:cs="Arial"/>
        </w:rPr>
        <w:t xml:space="preserve">the </w:t>
      </w:r>
      <w:r w:rsidR="00C50A5C" w:rsidRPr="00A97D73">
        <w:rPr>
          <w:rFonts w:ascii="Arial" w:hAnsi="Arial" w:cs="Arial"/>
        </w:rPr>
        <w:t xml:space="preserve">last </w:t>
      </w:r>
      <w:r w:rsidRPr="00A97D73">
        <w:rPr>
          <w:rFonts w:ascii="Arial" w:hAnsi="Arial" w:cs="Arial"/>
        </w:rPr>
        <w:t>5 years consecutively. It is obvious</w:t>
      </w:r>
      <w:r w:rsidR="007A7D17" w:rsidRPr="00A97D73">
        <w:rPr>
          <w:rFonts w:ascii="Arial" w:hAnsi="Arial" w:cs="Arial"/>
        </w:rPr>
        <w:t xml:space="preserve"> there is a great need for </w:t>
      </w:r>
      <w:r w:rsidR="00C50A5C" w:rsidRPr="00A97D73">
        <w:rPr>
          <w:rFonts w:ascii="Arial" w:hAnsi="Arial" w:cs="Arial"/>
        </w:rPr>
        <w:t xml:space="preserve">working procedures and legal </w:t>
      </w:r>
      <w:r w:rsidR="007A7D17" w:rsidRPr="00A97D73">
        <w:rPr>
          <w:rFonts w:ascii="Arial" w:hAnsi="Arial" w:cs="Arial"/>
        </w:rPr>
        <w:t>infrastructure to support this influx.</w:t>
      </w:r>
    </w:p>
    <w:p w14:paraId="6C086891" w14:textId="77777777" w:rsidR="007A7D17" w:rsidRPr="00A97D73" w:rsidRDefault="007A7D17" w:rsidP="00A97D73">
      <w:pPr>
        <w:jc w:val="both"/>
        <w:rPr>
          <w:rFonts w:ascii="Arial" w:hAnsi="Arial" w:cs="Arial"/>
        </w:rPr>
      </w:pPr>
    </w:p>
    <w:p w14:paraId="19A07984" w14:textId="3BA7E3AD" w:rsidR="00E818F5" w:rsidRPr="00A97D73" w:rsidRDefault="00F12AB2" w:rsidP="00A97D73">
      <w:pPr>
        <w:jc w:val="both"/>
        <w:rPr>
          <w:rFonts w:ascii="Arial" w:hAnsi="Arial" w:cs="Arial"/>
          <w:lang w:val="en-ZA"/>
        </w:rPr>
      </w:pPr>
      <w:r w:rsidRPr="00A97D73">
        <w:rPr>
          <w:rFonts w:ascii="Arial" w:hAnsi="Arial" w:cs="Arial"/>
          <w:lang w:val="en-ZA"/>
        </w:rPr>
        <w:t>Further</w:t>
      </w:r>
      <w:r w:rsidR="0050344E" w:rsidRPr="00A97D73">
        <w:rPr>
          <w:rFonts w:ascii="Arial" w:hAnsi="Arial" w:cs="Arial"/>
          <w:lang w:val="en-ZA"/>
        </w:rPr>
        <w:t xml:space="preserve"> data illustrates</w:t>
      </w:r>
      <w:r w:rsidRPr="00A97D73">
        <w:rPr>
          <w:rFonts w:ascii="Arial" w:hAnsi="Arial" w:cs="Arial"/>
          <w:lang w:val="en-ZA"/>
        </w:rPr>
        <w:t xml:space="preserve"> </w:t>
      </w:r>
      <w:r w:rsidR="00A97D73">
        <w:rPr>
          <w:rFonts w:ascii="Arial" w:hAnsi="Arial" w:cs="Arial"/>
          <w:lang w:val="en-ZA"/>
        </w:rPr>
        <w:t xml:space="preserve">that </w:t>
      </w:r>
      <w:r w:rsidRPr="00A97D73">
        <w:rPr>
          <w:rFonts w:ascii="Arial" w:hAnsi="Arial" w:cs="Arial"/>
          <w:lang w:val="en-ZA"/>
        </w:rPr>
        <w:t>c</w:t>
      </w:r>
      <w:r w:rsidR="007A7D17" w:rsidRPr="00A97D73">
        <w:rPr>
          <w:rFonts w:ascii="Arial" w:hAnsi="Arial" w:cs="Arial"/>
          <w:lang w:val="en-ZA"/>
        </w:rPr>
        <w:t xml:space="preserve">hildren under the age of 18 make up 46% of </w:t>
      </w:r>
      <w:r w:rsidR="0050344E" w:rsidRPr="00A97D73">
        <w:rPr>
          <w:rFonts w:ascii="Arial" w:hAnsi="Arial" w:cs="Arial"/>
          <w:lang w:val="en-ZA"/>
        </w:rPr>
        <w:t>the</w:t>
      </w:r>
      <w:r w:rsidR="007A7D17" w:rsidRPr="00A97D73">
        <w:rPr>
          <w:rFonts w:ascii="Arial" w:hAnsi="Arial" w:cs="Arial"/>
          <w:lang w:val="en-ZA"/>
        </w:rPr>
        <w:t xml:space="preserve"> refugee population</w:t>
      </w:r>
      <w:r w:rsidR="007A7D17" w:rsidRPr="00A97D73">
        <w:rPr>
          <w:rFonts w:ascii="Arial" w:hAnsi="Arial" w:cs="Arial"/>
        </w:rPr>
        <w:t xml:space="preserve">. </w:t>
      </w:r>
      <w:r w:rsidR="007A7D17" w:rsidRPr="00A97D73">
        <w:rPr>
          <w:rFonts w:ascii="Arial" w:hAnsi="Arial" w:cs="Arial"/>
          <w:lang w:val="en-ZA"/>
        </w:rPr>
        <w:t>In 2012 alone around 21,300 asylum applications were lod</w:t>
      </w:r>
      <w:r w:rsidR="0050344E" w:rsidRPr="00A97D73">
        <w:rPr>
          <w:rFonts w:ascii="Arial" w:hAnsi="Arial" w:cs="Arial"/>
          <w:lang w:val="en-ZA"/>
        </w:rPr>
        <w:t>ged by unaccompanied children</w:t>
      </w:r>
      <w:r w:rsidR="007A7D17" w:rsidRPr="00A97D73">
        <w:rPr>
          <w:rFonts w:ascii="Arial" w:hAnsi="Arial" w:cs="Arial"/>
          <w:lang w:val="en-ZA"/>
        </w:rPr>
        <w:t xml:space="preserve"> worldwide. These unaccompanied children</w:t>
      </w:r>
      <w:r w:rsidR="00E818F5" w:rsidRPr="00A97D73">
        <w:rPr>
          <w:rFonts w:ascii="Arial" w:hAnsi="Arial" w:cs="Arial"/>
          <w:lang w:val="en-ZA"/>
        </w:rPr>
        <w:t xml:space="preserve"> are mostly of Somali and Afghan</w:t>
      </w:r>
      <w:r w:rsidR="00A97D73">
        <w:rPr>
          <w:rFonts w:ascii="Arial" w:hAnsi="Arial" w:cs="Arial"/>
          <w:lang w:val="en-ZA"/>
        </w:rPr>
        <w:t>istan</w:t>
      </w:r>
      <w:r w:rsidR="00E818F5" w:rsidRPr="00A97D73">
        <w:rPr>
          <w:rFonts w:ascii="Arial" w:hAnsi="Arial" w:cs="Arial"/>
          <w:lang w:val="en-ZA"/>
        </w:rPr>
        <w:t xml:space="preserve"> descent</w:t>
      </w:r>
      <w:r w:rsidR="007A7D17" w:rsidRPr="00A97D73">
        <w:rPr>
          <w:rFonts w:ascii="Arial" w:hAnsi="Arial" w:cs="Arial"/>
          <w:lang w:val="en-ZA"/>
        </w:rPr>
        <w:t>.</w:t>
      </w:r>
    </w:p>
    <w:p w14:paraId="3C6273BA" w14:textId="77777777" w:rsidR="00E818F5" w:rsidRPr="00A97D73" w:rsidRDefault="00E818F5" w:rsidP="00A97D73">
      <w:pPr>
        <w:jc w:val="both"/>
        <w:rPr>
          <w:rFonts w:ascii="Arial" w:hAnsi="Arial" w:cs="Arial"/>
          <w:lang w:val="en-ZA"/>
        </w:rPr>
      </w:pPr>
    </w:p>
    <w:p w14:paraId="27FE77F2" w14:textId="0A7F7608" w:rsidR="00E818F5" w:rsidRPr="00A97D73" w:rsidRDefault="00E818F5" w:rsidP="00A97D73">
      <w:pPr>
        <w:jc w:val="both"/>
        <w:rPr>
          <w:rFonts w:ascii="Arial" w:hAnsi="Arial" w:cs="Arial"/>
          <w:lang w:val="en-ZA"/>
        </w:rPr>
      </w:pPr>
      <w:r w:rsidRPr="00A97D73">
        <w:rPr>
          <w:rFonts w:ascii="Arial" w:hAnsi="Arial" w:cs="Arial"/>
          <w:lang w:val="en-ZA"/>
        </w:rPr>
        <w:t>When considering these ch</w:t>
      </w:r>
      <w:r w:rsidR="0050344E" w:rsidRPr="00A97D73">
        <w:rPr>
          <w:rFonts w:ascii="Arial" w:hAnsi="Arial" w:cs="Arial"/>
          <w:lang w:val="en-ZA"/>
        </w:rPr>
        <w:t>ildren’s rights, it is paramount</w:t>
      </w:r>
      <w:r w:rsidRPr="00A97D73">
        <w:rPr>
          <w:rFonts w:ascii="Arial" w:hAnsi="Arial" w:cs="Arial"/>
          <w:lang w:val="en-ZA"/>
        </w:rPr>
        <w:t xml:space="preserve"> to consider the ‘best interest of the child</w:t>
      </w:r>
      <w:r w:rsidR="00A97D73">
        <w:rPr>
          <w:rFonts w:ascii="Arial" w:hAnsi="Arial" w:cs="Arial"/>
          <w:lang w:val="en-ZA"/>
        </w:rPr>
        <w:t>’ principle, as contained in sections</w:t>
      </w:r>
      <w:r w:rsidRPr="00A97D73">
        <w:rPr>
          <w:rFonts w:ascii="Arial" w:hAnsi="Arial" w:cs="Arial"/>
          <w:lang w:val="en-ZA"/>
        </w:rPr>
        <w:t xml:space="preserve"> 7 and 9 of the Children’s Act 38 of 2005. </w:t>
      </w:r>
    </w:p>
    <w:p w14:paraId="684C3C6E" w14:textId="77777777" w:rsidR="00E818F5" w:rsidRPr="00A97D73" w:rsidRDefault="00E818F5" w:rsidP="00A97D73">
      <w:pPr>
        <w:jc w:val="both"/>
        <w:rPr>
          <w:rFonts w:ascii="Arial" w:hAnsi="Arial" w:cs="Arial"/>
          <w:lang w:val="en-ZA"/>
        </w:rPr>
      </w:pPr>
    </w:p>
    <w:p w14:paraId="4FB726AB" w14:textId="0ECB1DAA" w:rsidR="00E818F5" w:rsidRPr="00A97D73" w:rsidRDefault="00E818F5" w:rsidP="00A97D73">
      <w:pPr>
        <w:jc w:val="both"/>
        <w:rPr>
          <w:rFonts w:ascii="Arial" w:hAnsi="Arial" w:cs="Arial"/>
        </w:rPr>
      </w:pPr>
      <w:proofErr w:type="spellStart"/>
      <w:r w:rsidRPr="00A97D73">
        <w:rPr>
          <w:rFonts w:ascii="Arial" w:hAnsi="Arial" w:cs="Arial"/>
        </w:rPr>
        <w:t>Kaajal</w:t>
      </w:r>
      <w:proofErr w:type="spellEnd"/>
      <w:r w:rsidRPr="00A97D73">
        <w:rPr>
          <w:rFonts w:ascii="Arial" w:hAnsi="Arial" w:cs="Arial"/>
        </w:rPr>
        <w:t xml:space="preserve"> outline</w:t>
      </w:r>
      <w:r w:rsidR="0050344E" w:rsidRPr="00A97D73">
        <w:rPr>
          <w:rFonts w:ascii="Arial" w:hAnsi="Arial" w:cs="Arial"/>
        </w:rPr>
        <w:t>d the procedure</w:t>
      </w:r>
      <w:r w:rsidRPr="00A97D73">
        <w:rPr>
          <w:rFonts w:ascii="Arial" w:hAnsi="Arial" w:cs="Arial"/>
        </w:rPr>
        <w:t xml:space="preserve"> </w:t>
      </w:r>
      <w:r w:rsidR="00444587" w:rsidRPr="00A97D73">
        <w:rPr>
          <w:rFonts w:ascii="Arial" w:hAnsi="Arial" w:cs="Arial"/>
        </w:rPr>
        <w:t xml:space="preserve">on </w:t>
      </w:r>
      <w:r w:rsidRPr="00A97D73">
        <w:rPr>
          <w:rFonts w:ascii="Arial" w:hAnsi="Arial" w:cs="Arial"/>
        </w:rPr>
        <w:t>how to identify and treat childr</w:t>
      </w:r>
      <w:r w:rsidR="0050344E" w:rsidRPr="00A97D73">
        <w:rPr>
          <w:rFonts w:ascii="Arial" w:hAnsi="Arial" w:cs="Arial"/>
        </w:rPr>
        <w:t xml:space="preserve">en who are found to be </w:t>
      </w:r>
      <w:r w:rsidRPr="00A97D73">
        <w:rPr>
          <w:rFonts w:ascii="Arial" w:hAnsi="Arial" w:cs="Arial"/>
        </w:rPr>
        <w:t xml:space="preserve">in need of care and protection; undocumented children with and without a claim for asylum; </w:t>
      </w:r>
      <w:r w:rsidR="00A97D73">
        <w:rPr>
          <w:rFonts w:ascii="Arial" w:hAnsi="Arial" w:cs="Arial"/>
        </w:rPr>
        <w:t xml:space="preserve">unaccompanied </w:t>
      </w:r>
      <w:r w:rsidRPr="00A97D73">
        <w:rPr>
          <w:rFonts w:ascii="Arial" w:hAnsi="Arial" w:cs="Arial"/>
        </w:rPr>
        <w:t>children who seek asylum; stateless children; children in detention</w:t>
      </w:r>
      <w:r w:rsidR="0050344E" w:rsidRPr="00A97D73">
        <w:rPr>
          <w:rFonts w:ascii="Arial" w:hAnsi="Arial" w:cs="Arial"/>
        </w:rPr>
        <w:t xml:space="preserve"> and</w:t>
      </w:r>
      <w:r w:rsidR="008C3E6D" w:rsidRPr="00A97D73">
        <w:rPr>
          <w:rFonts w:ascii="Arial" w:hAnsi="Arial" w:cs="Arial"/>
        </w:rPr>
        <w:t xml:space="preserve"> trafficked children</w:t>
      </w:r>
      <w:r w:rsidRPr="00A97D73">
        <w:rPr>
          <w:rFonts w:ascii="Arial" w:hAnsi="Arial" w:cs="Arial"/>
        </w:rPr>
        <w:t>.</w:t>
      </w:r>
      <w:r w:rsidR="0050344E" w:rsidRPr="00A97D73">
        <w:rPr>
          <w:rFonts w:ascii="Arial" w:hAnsi="Arial" w:cs="Arial"/>
        </w:rPr>
        <w:t xml:space="preserve"> She also discussed selected</w:t>
      </w:r>
      <w:r w:rsidR="008C3E6D" w:rsidRPr="00A97D73">
        <w:rPr>
          <w:rFonts w:ascii="Arial" w:hAnsi="Arial" w:cs="Arial"/>
        </w:rPr>
        <w:t xml:space="preserve"> rights these children are entitled to</w:t>
      </w:r>
      <w:r w:rsidR="00444587" w:rsidRPr="00A97D73">
        <w:rPr>
          <w:rFonts w:ascii="Arial" w:hAnsi="Arial" w:cs="Arial"/>
        </w:rPr>
        <w:t>, as well as</w:t>
      </w:r>
      <w:r w:rsidR="00A97D73">
        <w:rPr>
          <w:rFonts w:ascii="Arial" w:hAnsi="Arial" w:cs="Arial"/>
        </w:rPr>
        <w:t xml:space="preserve"> the right to</w:t>
      </w:r>
      <w:r w:rsidR="00444587" w:rsidRPr="00A97D73">
        <w:rPr>
          <w:rFonts w:ascii="Arial" w:hAnsi="Arial" w:cs="Arial"/>
        </w:rPr>
        <w:t xml:space="preserve"> </w:t>
      </w:r>
      <w:r w:rsidR="008C3E6D" w:rsidRPr="00A97D73">
        <w:rPr>
          <w:rFonts w:ascii="Arial" w:hAnsi="Arial" w:cs="Arial"/>
        </w:rPr>
        <w:t>education and social grants.</w:t>
      </w:r>
    </w:p>
    <w:p w14:paraId="40535EBD" w14:textId="77777777" w:rsidR="00E818F5" w:rsidRPr="00A97D73" w:rsidRDefault="00E818F5" w:rsidP="00A97D73">
      <w:pPr>
        <w:jc w:val="both"/>
        <w:rPr>
          <w:rFonts w:ascii="Arial" w:hAnsi="Arial" w:cs="Arial"/>
        </w:rPr>
      </w:pPr>
    </w:p>
    <w:p w14:paraId="596652B9" w14:textId="6A20A93A" w:rsidR="00E818F5" w:rsidRPr="00A97D73" w:rsidRDefault="00444587" w:rsidP="00A97D73">
      <w:pPr>
        <w:jc w:val="both"/>
        <w:rPr>
          <w:rFonts w:ascii="Arial" w:hAnsi="Arial" w:cs="Arial"/>
        </w:rPr>
      </w:pPr>
      <w:r w:rsidRPr="00A97D73">
        <w:rPr>
          <w:rFonts w:ascii="Arial" w:hAnsi="Arial" w:cs="Arial"/>
        </w:rPr>
        <w:t>Various p</w:t>
      </w:r>
      <w:r w:rsidR="00E818F5" w:rsidRPr="00A97D73">
        <w:rPr>
          <w:rFonts w:ascii="Arial" w:hAnsi="Arial" w:cs="Arial"/>
        </w:rPr>
        <w:t xml:space="preserve">roblems faced by these </w:t>
      </w:r>
      <w:r w:rsidRPr="00A97D73">
        <w:rPr>
          <w:rFonts w:ascii="Arial" w:hAnsi="Arial" w:cs="Arial"/>
        </w:rPr>
        <w:t>unaccompanied foreign minors</w:t>
      </w:r>
      <w:r w:rsidR="00E818F5" w:rsidRPr="00A97D73">
        <w:rPr>
          <w:rFonts w:ascii="Arial" w:hAnsi="Arial" w:cs="Arial"/>
        </w:rPr>
        <w:t xml:space="preserve"> were highlighted. </w:t>
      </w:r>
      <w:r w:rsidR="00A97D73">
        <w:rPr>
          <w:rFonts w:ascii="Arial" w:hAnsi="Arial" w:cs="Arial"/>
        </w:rPr>
        <w:t xml:space="preserve">For example, </w:t>
      </w:r>
      <w:r w:rsidRPr="00A97D73">
        <w:rPr>
          <w:rFonts w:ascii="Arial" w:hAnsi="Arial" w:cs="Arial"/>
        </w:rPr>
        <w:t>older c</w:t>
      </w:r>
      <w:r w:rsidR="0050344E" w:rsidRPr="00A97D73">
        <w:rPr>
          <w:rFonts w:ascii="Arial" w:hAnsi="Arial" w:cs="Arial"/>
        </w:rPr>
        <w:t xml:space="preserve">hildren </w:t>
      </w:r>
      <w:r w:rsidRPr="00A97D73">
        <w:rPr>
          <w:rFonts w:ascii="Arial" w:hAnsi="Arial" w:cs="Arial"/>
        </w:rPr>
        <w:t xml:space="preserve">may often </w:t>
      </w:r>
      <w:r w:rsidR="00A97D73" w:rsidRPr="00A97D73">
        <w:rPr>
          <w:rFonts w:ascii="Arial" w:hAnsi="Arial" w:cs="Arial"/>
        </w:rPr>
        <w:t>erroneously</w:t>
      </w:r>
      <w:r w:rsidR="00A97D73">
        <w:rPr>
          <w:rFonts w:ascii="Arial" w:hAnsi="Arial" w:cs="Arial"/>
        </w:rPr>
        <w:t xml:space="preserve"> be</w:t>
      </w:r>
      <w:r w:rsidRPr="00A97D73">
        <w:rPr>
          <w:rFonts w:ascii="Arial" w:hAnsi="Arial" w:cs="Arial"/>
        </w:rPr>
        <w:t xml:space="preserve"> </w:t>
      </w:r>
      <w:r w:rsidR="0050344E" w:rsidRPr="00A97D73">
        <w:rPr>
          <w:rFonts w:ascii="Arial" w:hAnsi="Arial" w:cs="Arial"/>
        </w:rPr>
        <w:t>detained at Lindela</w:t>
      </w:r>
      <w:r w:rsidRPr="00A97D73">
        <w:rPr>
          <w:rFonts w:ascii="Arial" w:hAnsi="Arial" w:cs="Arial"/>
        </w:rPr>
        <w:t>. It was found that these children do not always know their age or cannot communicate the same, and teenagers are sometimes mistakenly treated as adults. However these children</w:t>
      </w:r>
      <w:r w:rsidR="0050344E" w:rsidRPr="00A97D73">
        <w:rPr>
          <w:rFonts w:ascii="Arial" w:hAnsi="Arial" w:cs="Arial"/>
        </w:rPr>
        <w:t xml:space="preserve"> are</w:t>
      </w:r>
      <w:r w:rsidR="00E818F5" w:rsidRPr="00A97D73">
        <w:rPr>
          <w:rFonts w:ascii="Arial" w:hAnsi="Arial" w:cs="Arial"/>
        </w:rPr>
        <w:t xml:space="preserve"> release</w:t>
      </w:r>
      <w:r w:rsidR="0050344E" w:rsidRPr="00A97D73">
        <w:rPr>
          <w:rFonts w:ascii="Arial" w:hAnsi="Arial" w:cs="Arial"/>
        </w:rPr>
        <w:t>d when it is determined that</w:t>
      </w:r>
      <w:r w:rsidR="00E818F5" w:rsidRPr="00A97D73">
        <w:rPr>
          <w:rFonts w:ascii="Arial" w:hAnsi="Arial" w:cs="Arial"/>
        </w:rPr>
        <w:t xml:space="preserve"> they are indeed </w:t>
      </w:r>
      <w:r w:rsidRPr="00A97D73">
        <w:rPr>
          <w:rFonts w:ascii="Arial" w:hAnsi="Arial" w:cs="Arial"/>
        </w:rPr>
        <w:t xml:space="preserve">still </w:t>
      </w:r>
      <w:r w:rsidR="00E818F5" w:rsidRPr="00A97D73">
        <w:rPr>
          <w:rFonts w:ascii="Arial" w:hAnsi="Arial" w:cs="Arial"/>
        </w:rPr>
        <w:t xml:space="preserve">children. </w:t>
      </w:r>
    </w:p>
    <w:p w14:paraId="63FC588B" w14:textId="77777777" w:rsidR="00DE5796" w:rsidRPr="00A97D73" w:rsidRDefault="00DE5796" w:rsidP="00A97D73">
      <w:pPr>
        <w:jc w:val="both"/>
        <w:rPr>
          <w:rFonts w:ascii="Arial" w:hAnsi="Arial" w:cs="Arial"/>
        </w:rPr>
      </w:pPr>
    </w:p>
    <w:p w14:paraId="62DDC235" w14:textId="69DF9BE3" w:rsidR="00DE5796" w:rsidRPr="00A97D73" w:rsidRDefault="00DE5796" w:rsidP="00A97D73">
      <w:pPr>
        <w:jc w:val="both"/>
        <w:rPr>
          <w:rFonts w:ascii="Arial" w:hAnsi="Arial" w:cs="Arial"/>
        </w:rPr>
      </w:pPr>
      <w:r w:rsidRPr="00A97D73">
        <w:rPr>
          <w:rFonts w:ascii="Arial" w:hAnsi="Arial" w:cs="Arial"/>
        </w:rPr>
        <w:t xml:space="preserve">A further problem addressed at the workshop is the enactment of the right to education. Each province requires parents </w:t>
      </w:r>
      <w:r w:rsidR="00444587" w:rsidRPr="00A97D73">
        <w:rPr>
          <w:rFonts w:ascii="Arial" w:hAnsi="Arial" w:cs="Arial"/>
        </w:rPr>
        <w:t xml:space="preserve">or guardians </w:t>
      </w:r>
      <w:r w:rsidRPr="00A97D73">
        <w:rPr>
          <w:rFonts w:ascii="Arial" w:hAnsi="Arial" w:cs="Arial"/>
        </w:rPr>
        <w:t xml:space="preserve">to register their children </w:t>
      </w:r>
      <w:r w:rsidR="00A97D73">
        <w:rPr>
          <w:rFonts w:ascii="Arial" w:hAnsi="Arial" w:cs="Arial"/>
        </w:rPr>
        <w:t xml:space="preserve">at a </w:t>
      </w:r>
      <w:r w:rsidRPr="00A97D73">
        <w:rPr>
          <w:rFonts w:ascii="Arial" w:hAnsi="Arial" w:cs="Arial"/>
        </w:rPr>
        <w:t>school in the year preceding the academic year they wish to enroll. These statistics are use</w:t>
      </w:r>
      <w:r w:rsidR="0050344E" w:rsidRPr="00A97D73">
        <w:rPr>
          <w:rFonts w:ascii="Arial" w:hAnsi="Arial" w:cs="Arial"/>
        </w:rPr>
        <w:t>d to ensure the schools have sufficient</w:t>
      </w:r>
      <w:r w:rsidRPr="00A97D73">
        <w:rPr>
          <w:rFonts w:ascii="Arial" w:hAnsi="Arial" w:cs="Arial"/>
        </w:rPr>
        <w:t xml:space="preserve"> space </w:t>
      </w:r>
      <w:r w:rsidR="00444587" w:rsidRPr="00A97D73">
        <w:rPr>
          <w:rFonts w:ascii="Arial" w:hAnsi="Arial" w:cs="Arial"/>
        </w:rPr>
        <w:t>f</w:t>
      </w:r>
      <w:r w:rsidR="00A97D73">
        <w:rPr>
          <w:rFonts w:ascii="Arial" w:hAnsi="Arial" w:cs="Arial"/>
        </w:rPr>
        <w:t xml:space="preserve">or learners. </w:t>
      </w:r>
      <w:r w:rsidR="00444587" w:rsidRPr="00A97D73">
        <w:rPr>
          <w:rFonts w:ascii="Arial" w:hAnsi="Arial" w:cs="Arial"/>
        </w:rPr>
        <w:t xml:space="preserve">Unaccompanied foreign </w:t>
      </w:r>
      <w:r w:rsidR="002C5896" w:rsidRPr="00A97D73">
        <w:rPr>
          <w:rFonts w:ascii="Arial" w:hAnsi="Arial" w:cs="Arial"/>
        </w:rPr>
        <w:t>minors are not aware of</w:t>
      </w:r>
      <w:r w:rsidR="00444587" w:rsidRPr="00A97D73">
        <w:rPr>
          <w:rFonts w:ascii="Arial" w:hAnsi="Arial" w:cs="Arial"/>
        </w:rPr>
        <w:t xml:space="preserve"> these</w:t>
      </w:r>
      <w:r w:rsidR="003C3CB9" w:rsidRPr="00A97D73">
        <w:rPr>
          <w:rFonts w:ascii="Arial" w:hAnsi="Arial" w:cs="Arial"/>
        </w:rPr>
        <w:t xml:space="preserve"> process</w:t>
      </w:r>
      <w:r w:rsidR="00444587" w:rsidRPr="00A97D73">
        <w:rPr>
          <w:rFonts w:ascii="Arial" w:hAnsi="Arial" w:cs="Arial"/>
        </w:rPr>
        <w:t>es</w:t>
      </w:r>
      <w:r w:rsidR="003C3CB9" w:rsidRPr="00A97D73">
        <w:rPr>
          <w:rFonts w:ascii="Arial" w:hAnsi="Arial" w:cs="Arial"/>
        </w:rPr>
        <w:t>. W</w:t>
      </w:r>
      <w:r w:rsidR="002C5896" w:rsidRPr="00A97D73">
        <w:rPr>
          <w:rFonts w:ascii="Arial" w:hAnsi="Arial" w:cs="Arial"/>
        </w:rPr>
        <w:t xml:space="preserve">hen </w:t>
      </w:r>
      <w:r w:rsidR="00444587" w:rsidRPr="00A97D73">
        <w:rPr>
          <w:rFonts w:ascii="Arial" w:hAnsi="Arial" w:cs="Arial"/>
        </w:rPr>
        <w:t>the time comes to attend school</w:t>
      </w:r>
      <w:r w:rsidR="00A97D73">
        <w:rPr>
          <w:rFonts w:ascii="Arial" w:hAnsi="Arial" w:cs="Arial"/>
        </w:rPr>
        <w:t xml:space="preserve"> they are advised that the school has no space for the child.</w:t>
      </w:r>
      <w:r w:rsidR="002C5896" w:rsidRPr="00A97D73">
        <w:rPr>
          <w:rFonts w:ascii="Arial" w:hAnsi="Arial" w:cs="Arial"/>
        </w:rPr>
        <w:t xml:space="preserve"> The time</w:t>
      </w:r>
      <w:r w:rsidR="003C3CB9" w:rsidRPr="00A97D73">
        <w:rPr>
          <w:rFonts w:ascii="Arial" w:hAnsi="Arial" w:cs="Arial"/>
        </w:rPr>
        <w:t xml:space="preserve"> period associated with placing</w:t>
      </w:r>
      <w:r w:rsidR="002C5896" w:rsidRPr="00A97D73">
        <w:rPr>
          <w:rFonts w:ascii="Arial" w:hAnsi="Arial" w:cs="Arial"/>
        </w:rPr>
        <w:t xml:space="preserve"> children in the next nearest</w:t>
      </w:r>
      <w:r w:rsidR="003C3CB9" w:rsidRPr="00A97D73">
        <w:rPr>
          <w:rFonts w:ascii="Arial" w:hAnsi="Arial" w:cs="Arial"/>
        </w:rPr>
        <w:t xml:space="preserve"> available</w:t>
      </w:r>
      <w:r w:rsidR="002C5896" w:rsidRPr="00A97D73">
        <w:rPr>
          <w:rFonts w:ascii="Arial" w:hAnsi="Arial" w:cs="Arial"/>
        </w:rPr>
        <w:t xml:space="preserve"> school is, unfortunately in practice, </w:t>
      </w:r>
      <w:r w:rsidR="003C3CB9" w:rsidRPr="00A97D73">
        <w:rPr>
          <w:rFonts w:ascii="Arial" w:hAnsi="Arial" w:cs="Arial"/>
        </w:rPr>
        <w:t>a lengthy one</w:t>
      </w:r>
      <w:r w:rsidR="002C5896" w:rsidRPr="00A97D73">
        <w:rPr>
          <w:rFonts w:ascii="Arial" w:hAnsi="Arial" w:cs="Arial"/>
        </w:rPr>
        <w:t>.</w:t>
      </w:r>
      <w:r w:rsidR="00A97D73">
        <w:rPr>
          <w:rFonts w:ascii="Arial" w:hAnsi="Arial" w:cs="Arial"/>
        </w:rPr>
        <w:t xml:space="preserve"> To further compound</w:t>
      </w:r>
      <w:r w:rsidR="00444587" w:rsidRPr="00A97D73">
        <w:rPr>
          <w:rFonts w:ascii="Arial" w:hAnsi="Arial" w:cs="Arial"/>
        </w:rPr>
        <w:t xml:space="preserve"> this problem, Government does not provide the necessary transport needed </w:t>
      </w:r>
      <w:r w:rsidR="00A97D73">
        <w:rPr>
          <w:rFonts w:ascii="Arial" w:hAnsi="Arial" w:cs="Arial"/>
        </w:rPr>
        <w:t xml:space="preserve">by learners placed in a school that is fairly distant from their homes. This results in a vast number of </w:t>
      </w:r>
      <w:r w:rsidR="00444587" w:rsidRPr="00A97D73">
        <w:rPr>
          <w:rFonts w:ascii="Arial" w:hAnsi="Arial" w:cs="Arial"/>
        </w:rPr>
        <w:t>unaccompanied foreign children not receiving adequate education.</w:t>
      </w:r>
    </w:p>
    <w:p w14:paraId="5605AEC7" w14:textId="25872705" w:rsidR="00444587" w:rsidRPr="00A97D73" w:rsidRDefault="00444587" w:rsidP="00A97D73">
      <w:pPr>
        <w:jc w:val="both"/>
        <w:rPr>
          <w:rFonts w:ascii="Arial" w:hAnsi="Arial" w:cs="Arial"/>
        </w:rPr>
      </w:pPr>
      <w:r w:rsidRPr="00A97D73">
        <w:rPr>
          <w:rFonts w:ascii="Arial" w:hAnsi="Arial" w:cs="Arial"/>
        </w:rPr>
        <w:lastRenderedPageBreak/>
        <w:t>Although these problems are</w:t>
      </w:r>
      <w:r w:rsidR="00A97D73">
        <w:rPr>
          <w:rFonts w:ascii="Arial" w:hAnsi="Arial" w:cs="Arial"/>
        </w:rPr>
        <w:t xml:space="preserve"> far from being resolved, the </w:t>
      </w:r>
      <w:r w:rsidRPr="00A97D73">
        <w:rPr>
          <w:rFonts w:ascii="Arial" w:hAnsi="Arial" w:cs="Arial"/>
        </w:rPr>
        <w:t>attorneys and organisations</w:t>
      </w:r>
      <w:r w:rsidR="00A97D73">
        <w:rPr>
          <w:rFonts w:ascii="Arial" w:hAnsi="Arial" w:cs="Arial"/>
        </w:rPr>
        <w:t xml:space="preserve"> that attended the workshop</w:t>
      </w:r>
      <w:r w:rsidRPr="00A97D73">
        <w:rPr>
          <w:rFonts w:ascii="Arial" w:hAnsi="Arial" w:cs="Arial"/>
        </w:rPr>
        <w:t xml:space="preserve"> are now better equipped to deal with these children and a</w:t>
      </w:r>
      <w:r w:rsidR="00A97D73">
        <w:rPr>
          <w:rFonts w:ascii="Arial" w:hAnsi="Arial" w:cs="Arial"/>
        </w:rPr>
        <w:t>ssist them in the most effective way.</w:t>
      </w:r>
      <w:bookmarkStart w:id="0" w:name="_GoBack"/>
      <w:bookmarkEnd w:id="0"/>
    </w:p>
    <w:sectPr w:rsidR="00444587" w:rsidRPr="00A97D73" w:rsidSect="00F45D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8B3"/>
    <w:multiLevelType w:val="hybridMultilevel"/>
    <w:tmpl w:val="445611C2"/>
    <w:lvl w:ilvl="0" w:tplc="89E21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74E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385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6E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CB4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0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65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42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80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B20A22"/>
    <w:multiLevelType w:val="hybridMultilevel"/>
    <w:tmpl w:val="F7E24B4E"/>
    <w:lvl w:ilvl="0" w:tplc="8758C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F67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C7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E0D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1257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E5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29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23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42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17"/>
    <w:rsid w:val="002C5896"/>
    <w:rsid w:val="003C3CB9"/>
    <w:rsid w:val="00444587"/>
    <w:rsid w:val="0050344E"/>
    <w:rsid w:val="007A7D17"/>
    <w:rsid w:val="008C3E6D"/>
    <w:rsid w:val="00A97D73"/>
    <w:rsid w:val="00B5681E"/>
    <w:rsid w:val="00C50A5C"/>
    <w:rsid w:val="00DE5796"/>
    <w:rsid w:val="00E818F5"/>
    <w:rsid w:val="00ED1023"/>
    <w:rsid w:val="00F12AB2"/>
    <w:rsid w:val="00F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671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2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457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Waskow</dc:creator>
  <cp:keywords/>
  <dc:description/>
  <cp:lastModifiedBy>Pro Bono</cp:lastModifiedBy>
  <cp:revision>6</cp:revision>
  <dcterms:created xsi:type="dcterms:W3CDTF">2013-07-10T10:29:00Z</dcterms:created>
  <dcterms:modified xsi:type="dcterms:W3CDTF">2013-08-05T08:26:00Z</dcterms:modified>
</cp:coreProperties>
</file>